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EDACA">
      <w:pPr>
        <w:adjustRightInd w:val="0"/>
        <w:spacing w:line="360" w:lineRule="auto"/>
        <w:jc w:val="left"/>
        <w:rPr>
          <w:rFonts w:hint="eastAsia" w:ascii="宋体" w:hAnsi="宋体" w:eastAsia="宋体" w:cs="Times New Roman"/>
          <w:b/>
          <w:bCs/>
          <w:color w:val="auto"/>
          <w:sz w:val="44"/>
          <w:szCs w:val="44"/>
          <w:highlight w:val="none"/>
          <w:lang w:val="en-US" w:eastAsia="zh-CN"/>
        </w:rPr>
      </w:pPr>
      <w:r>
        <w:rPr>
          <w:rFonts w:hint="eastAsia" w:ascii="宋体" w:hAnsi="宋体" w:eastAsia="宋体" w:cs="Times New Roman"/>
          <w:b/>
          <w:bCs/>
          <w:color w:val="auto"/>
          <w:sz w:val="44"/>
          <w:szCs w:val="44"/>
          <w:highlight w:val="none"/>
          <w:lang w:val="en-US" w:eastAsia="zh-CN"/>
        </w:rPr>
        <w:t>附件2:报价单</w:t>
      </w:r>
    </w:p>
    <w:p w14:paraId="3B7E5A61">
      <w:pPr>
        <w:adjustRightInd w:val="0"/>
        <w:spacing w:line="360" w:lineRule="auto"/>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项目编号：</w:t>
      </w:r>
    </w:p>
    <w:p w14:paraId="6003A978">
      <w:pPr>
        <w:adjustRightInd w:val="0"/>
        <w:spacing w:line="360" w:lineRule="auto"/>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项目名称：</w:t>
      </w:r>
    </w:p>
    <w:tbl>
      <w:tblPr>
        <w:tblStyle w:val="5"/>
        <w:tblW w:w="95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7"/>
        <w:gridCol w:w="1915"/>
        <w:gridCol w:w="1011"/>
        <w:gridCol w:w="923"/>
        <w:gridCol w:w="1394"/>
        <w:gridCol w:w="1500"/>
        <w:gridCol w:w="1826"/>
      </w:tblGrid>
      <w:tr w14:paraId="198E6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blHeader/>
          <w:jc w:val="center"/>
        </w:trPr>
        <w:tc>
          <w:tcPr>
            <w:tcW w:w="1027" w:type="dxa"/>
            <w:vAlign w:val="center"/>
          </w:tcPr>
          <w:p w14:paraId="6B3E8A7B">
            <w:pPr>
              <w:adjustRightInd w:val="0"/>
              <w:spacing w:line="360" w:lineRule="auto"/>
              <w:jc w:val="center"/>
              <w:rPr>
                <w:rFonts w:hint="eastAsia" w:ascii="宋体" w:hAnsi="宋体" w:eastAsia="宋体" w:cs="Times New Roman"/>
                <w:b/>
                <w:bCs/>
                <w:color w:val="auto"/>
                <w:sz w:val="24"/>
                <w:highlight w:val="none"/>
                <w:lang w:val="en-US" w:eastAsia="zh-CN"/>
              </w:rPr>
            </w:pPr>
            <w:r>
              <w:rPr>
                <w:rFonts w:hint="eastAsia" w:ascii="宋体" w:hAnsi="宋体" w:eastAsia="宋体" w:cs="Times New Roman"/>
                <w:b/>
                <w:bCs/>
                <w:color w:val="auto"/>
                <w:sz w:val="24"/>
                <w:highlight w:val="none"/>
                <w:lang w:val="en-US" w:eastAsia="zh-CN"/>
              </w:rPr>
              <w:t>序号</w:t>
            </w:r>
          </w:p>
        </w:tc>
        <w:tc>
          <w:tcPr>
            <w:tcW w:w="1915" w:type="dxa"/>
            <w:vAlign w:val="center"/>
          </w:tcPr>
          <w:p w14:paraId="744D37EE">
            <w:pPr>
              <w:adjustRightInd w:val="0"/>
              <w:spacing w:line="360" w:lineRule="auto"/>
              <w:jc w:val="center"/>
              <w:rPr>
                <w:rFonts w:hint="eastAsia" w:ascii="宋体" w:hAnsi="宋体" w:eastAsia="宋体" w:cs="Times New Roman"/>
                <w:b/>
                <w:bCs/>
                <w:color w:val="auto"/>
                <w:sz w:val="24"/>
                <w:highlight w:val="none"/>
                <w:lang w:val="en-US" w:eastAsia="zh-CN"/>
              </w:rPr>
            </w:pPr>
            <w:r>
              <w:rPr>
                <w:rFonts w:hint="eastAsia" w:ascii="宋体" w:hAnsi="宋体" w:eastAsia="宋体" w:cs="Times New Roman"/>
                <w:b/>
                <w:bCs/>
                <w:color w:val="auto"/>
                <w:sz w:val="24"/>
                <w:highlight w:val="none"/>
                <w:lang w:val="en-US" w:eastAsia="zh-CN"/>
              </w:rPr>
              <w:t>名称</w:t>
            </w:r>
          </w:p>
        </w:tc>
        <w:tc>
          <w:tcPr>
            <w:tcW w:w="1011" w:type="dxa"/>
            <w:vAlign w:val="center"/>
          </w:tcPr>
          <w:p w14:paraId="6453DF27">
            <w:pPr>
              <w:adjustRightInd w:val="0"/>
              <w:spacing w:line="360" w:lineRule="auto"/>
              <w:jc w:val="center"/>
              <w:rPr>
                <w:rFonts w:hint="eastAsia" w:ascii="宋体" w:hAnsi="宋体" w:eastAsia="宋体" w:cs="Times New Roman"/>
                <w:b/>
                <w:bCs/>
                <w:color w:val="auto"/>
                <w:sz w:val="24"/>
                <w:highlight w:val="none"/>
                <w:lang w:val="en-US" w:eastAsia="zh-CN"/>
              </w:rPr>
            </w:pPr>
            <w:r>
              <w:rPr>
                <w:rFonts w:hint="eastAsia" w:ascii="宋体" w:hAnsi="宋体" w:eastAsia="宋体" w:cs="Times New Roman"/>
                <w:b/>
                <w:bCs/>
                <w:color w:val="auto"/>
                <w:sz w:val="24"/>
                <w:highlight w:val="none"/>
                <w:lang w:val="en-US" w:eastAsia="zh-CN"/>
              </w:rPr>
              <w:t>数量</w:t>
            </w:r>
          </w:p>
        </w:tc>
        <w:tc>
          <w:tcPr>
            <w:tcW w:w="923" w:type="dxa"/>
            <w:vAlign w:val="center"/>
          </w:tcPr>
          <w:p w14:paraId="154C33EB">
            <w:pPr>
              <w:adjustRightInd w:val="0"/>
              <w:spacing w:line="360" w:lineRule="auto"/>
              <w:jc w:val="center"/>
              <w:rPr>
                <w:rFonts w:hint="eastAsia" w:ascii="宋体" w:hAnsi="宋体" w:eastAsia="宋体" w:cs="Times New Roman"/>
                <w:b/>
                <w:bCs/>
                <w:color w:val="auto"/>
                <w:sz w:val="24"/>
                <w:highlight w:val="none"/>
                <w:lang w:val="en-US" w:eastAsia="zh-CN"/>
              </w:rPr>
            </w:pPr>
            <w:r>
              <w:rPr>
                <w:rFonts w:hint="eastAsia" w:ascii="宋体" w:hAnsi="宋体" w:eastAsia="宋体" w:cs="Times New Roman"/>
                <w:b/>
                <w:bCs/>
                <w:color w:val="auto"/>
                <w:sz w:val="24"/>
                <w:highlight w:val="none"/>
                <w:lang w:val="en-US" w:eastAsia="zh-CN"/>
              </w:rPr>
              <w:t>单位</w:t>
            </w:r>
          </w:p>
        </w:tc>
        <w:tc>
          <w:tcPr>
            <w:tcW w:w="1394" w:type="dxa"/>
            <w:vAlign w:val="center"/>
          </w:tcPr>
          <w:p w14:paraId="355A7FEF">
            <w:pPr>
              <w:adjustRightInd w:val="0"/>
              <w:spacing w:line="360" w:lineRule="auto"/>
              <w:jc w:val="center"/>
              <w:rPr>
                <w:rFonts w:hint="eastAsia" w:ascii="宋体" w:hAnsi="宋体" w:eastAsia="宋体" w:cs="Times New Roman"/>
                <w:b/>
                <w:bCs/>
                <w:color w:val="auto"/>
                <w:sz w:val="24"/>
                <w:highlight w:val="none"/>
                <w:lang w:val="en-US" w:eastAsia="zh-CN"/>
              </w:rPr>
            </w:pPr>
            <w:r>
              <w:rPr>
                <w:rFonts w:hint="eastAsia" w:ascii="宋体" w:hAnsi="宋体" w:eastAsia="宋体" w:cs="Times New Roman"/>
                <w:b/>
                <w:bCs/>
                <w:color w:val="auto"/>
                <w:sz w:val="24"/>
                <w:highlight w:val="none"/>
                <w:lang w:val="en-US" w:eastAsia="zh-CN"/>
              </w:rPr>
              <w:t>报价单价（元）</w:t>
            </w:r>
          </w:p>
        </w:tc>
        <w:tc>
          <w:tcPr>
            <w:tcW w:w="1500" w:type="dxa"/>
            <w:vAlign w:val="center"/>
          </w:tcPr>
          <w:p w14:paraId="757C6998">
            <w:pPr>
              <w:adjustRightInd w:val="0"/>
              <w:spacing w:line="360" w:lineRule="auto"/>
              <w:jc w:val="center"/>
              <w:rPr>
                <w:rFonts w:hint="eastAsia" w:ascii="宋体" w:hAnsi="宋体" w:eastAsia="宋体" w:cs="Times New Roman"/>
                <w:b/>
                <w:bCs/>
                <w:color w:val="auto"/>
                <w:sz w:val="24"/>
                <w:highlight w:val="none"/>
                <w:lang w:val="en-US" w:eastAsia="zh-CN"/>
              </w:rPr>
            </w:pPr>
            <w:r>
              <w:rPr>
                <w:rFonts w:hint="eastAsia" w:ascii="宋体" w:hAnsi="宋体" w:eastAsia="宋体" w:cs="Times New Roman"/>
                <w:b/>
                <w:bCs/>
                <w:color w:val="auto"/>
                <w:sz w:val="24"/>
                <w:highlight w:val="none"/>
                <w:lang w:val="en-US" w:eastAsia="zh-CN"/>
              </w:rPr>
              <w:t>报价总价</w:t>
            </w:r>
          </w:p>
          <w:p w14:paraId="4FC97F67">
            <w:pPr>
              <w:adjustRightInd w:val="0"/>
              <w:spacing w:line="360" w:lineRule="auto"/>
              <w:jc w:val="center"/>
              <w:rPr>
                <w:rFonts w:hint="eastAsia" w:ascii="宋体" w:hAnsi="宋体" w:eastAsia="宋体" w:cs="Times New Roman"/>
                <w:b/>
                <w:bCs/>
                <w:color w:val="auto"/>
                <w:sz w:val="24"/>
                <w:highlight w:val="none"/>
                <w:lang w:val="en-US" w:eastAsia="zh-CN"/>
              </w:rPr>
            </w:pPr>
            <w:r>
              <w:rPr>
                <w:rFonts w:hint="eastAsia" w:ascii="宋体" w:hAnsi="宋体" w:eastAsia="宋体" w:cs="Times New Roman"/>
                <w:b/>
                <w:bCs/>
                <w:color w:val="auto"/>
                <w:sz w:val="24"/>
                <w:highlight w:val="none"/>
                <w:lang w:val="en-US" w:eastAsia="zh-CN"/>
              </w:rPr>
              <w:t>（元）</w:t>
            </w:r>
          </w:p>
        </w:tc>
        <w:tc>
          <w:tcPr>
            <w:tcW w:w="1826" w:type="dxa"/>
            <w:vAlign w:val="center"/>
          </w:tcPr>
          <w:p w14:paraId="340CE217">
            <w:pPr>
              <w:adjustRightInd w:val="0"/>
              <w:spacing w:line="360" w:lineRule="auto"/>
              <w:jc w:val="center"/>
              <w:rPr>
                <w:rFonts w:hint="default" w:ascii="宋体" w:hAnsi="宋体" w:eastAsia="宋体" w:cs="Times New Roman"/>
                <w:b/>
                <w:bCs/>
                <w:color w:val="auto"/>
                <w:sz w:val="24"/>
                <w:highlight w:val="none"/>
                <w:lang w:val="en-US" w:eastAsia="zh-CN"/>
              </w:rPr>
            </w:pPr>
            <w:r>
              <w:rPr>
                <w:rFonts w:hint="eastAsia" w:ascii="宋体" w:hAnsi="宋体" w:eastAsia="宋体" w:cs="Times New Roman"/>
                <w:b/>
                <w:bCs/>
                <w:color w:val="auto"/>
                <w:sz w:val="24"/>
                <w:highlight w:val="none"/>
                <w:lang w:val="en-US" w:eastAsia="zh-CN"/>
              </w:rPr>
              <w:t>维保期</w:t>
            </w:r>
          </w:p>
        </w:tc>
      </w:tr>
      <w:tr w14:paraId="66928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027" w:type="dxa"/>
            <w:vAlign w:val="center"/>
          </w:tcPr>
          <w:p w14:paraId="6C1C6336">
            <w:pPr>
              <w:adjustRightInd w:val="0"/>
              <w:spacing w:line="360" w:lineRule="auto"/>
              <w:jc w:val="center"/>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w:t>
            </w:r>
          </w:p>
        </w:tc>
        <w:tc>
          <w:tcPr>
            <w:tcW w:w="1915" w:type="dxa"/>
            <w:vAlign w:val="center"/>
          </w:tcPr>
          <w:p w14:paraId="5123EE92">
            <w:pPr>
              <w:adjustRightInd w:val="0"/>
              <w:spacing w:line="360" w:lineRule="auto"/>
              <w:jc w:val="center"/>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4G通话分机</w:t>
            </w:r>
          </w:p>
        </w:tc>
        <w:tc>
          <w:tcPr>
            <w:tcW w:w="1011" w:type="dxa"/>
            <w:vAlign w:val="center"/>
          </w:tcPr>
          <w:p w14:paraId="48B0244C">
            <w:pPr>
              <w:adjustRightInd w:val="0"/>
              <w:spacing w:line="360" w:lineRule="auto"/>
              <w:jc w:val="center"/>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32</w:t>
            </w:r>
          </w:p>
        </w:tc>
        <w:tc>
          <w:tcPr>
            <w:tcW w:w="923" w:type="dxa"/>
            <w:vAlign w:val="center"/>
          </w:tcPr>
          <w:p w14:paraId="62E6FBE6">
            <w:pPr>
              <w:adjustRightInd w:val="0"/>
              <w:spacing w:line="360" w:lineRule="auto"/>
              <w:jc w:val="center"/>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台</w:t>
            </w:r>
          </w:p>
        </w:tc>
        <w:tc>
          <w:tcPr>
            <w:tcW w:w="1394" w:type="dxa"/>
            <w:vAlign w:val="center"/>
          </w:tcPr>
          <w:p w14:paraId="03B031B6">
            <w:pPr>
              <w:adjustRightInd w:val="0"/>
              <w:spacing w:line="360" w:lineRule="auto"/>
              <w:jc w:val="center"/>
              <w:rPr>
                <w:rFonts w:hint="eastAsia" w:ascii="宋体" w:hAnsi="宋体" w:eastAsia="宋体" w:cs="Times New Roman"/>
                <w:color w:val="auto"/>
                <w:sz w:val="24"/>
                <w:highlight w:val="none"/>
                <w:lang w:val="en-US" w:eastAsia="zh-CN"/>
              </w:rPr>
            </w:pPr>
          </w:p>
        </w:tc>
        <w:tc>
          <w:tcPr>
            <w:tcW w:w="1500" w:type="dxa"/>
            <w:vAlign w:val="center"/>
          </w:tcPr>
          <w:p w14:paraId="705B422D">
            <w:pPr>
              <w:adjustRightInd w:val="0"/>
              <w:spacing w:line="360" w:lineRule="auto"/>
              <w:jc w:val="center"/>
              <w:rPr>
                <w:rFonts w:hint="eastAsia" w:ascii="宋体" w:hAnsi="宋体" w:eastAsia="宋体" w:cs="Times New Roman"/>
                <w:color w:val="auto"/>
                <w:sz w:val="24"/>
                <w:highlight w:val="none"/>
                <w:lang w:val="en-US" w:eastAsia="zh-CN"/>
              </w:rPr>
            </w:pPr>
          </w:p>
        </w:tc>
        <w:tc>
          <w:tcPr>
            <w:tcW w:w="1826" w:type="dxa"/>
            <w:vMerge w:val="restart"/>
            <w:vAlign w:val="center"/>
          </w:tcPr>
          <w:p w14:paraId="3A76D839">
            <w:pPr>
              <w:adjustRightInd w:val="0"/>
              <w:spacing w:line="360" w:lineRule="auto"/>
              <w:jc w:val="center"/>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3年（包括每个点位网络运营费）</w:t>
            </w:r>
          </w:p>
        </w:tc>
      </w:tr>
      <w:tr w14:paraId="76070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027" w:type="dxa"/>
            <w:vAlign w:val="center"/>
          </w:tcPr>
          <w:p w14:paraId="4554062F">
            <w:pPr>
              <w:adjustRightInd w:val="0"/>
              <w:spacing w:line="360" w:lineRule="auto"/>
              <w:jc w:val="center"/>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w:t>
            </w:r>
          </w:p>
        </w:tc>
        <w:tc>
          <w:tcPr>
            <w:tcW w:w="1915" w:type="dxa"/>
            <w:vAlign w:val="center"/>
          </w:tcPr>
          <w:p w14:paraId="5AEA4418">
            <w:pPr>
              <w:adjustRightInd w:val="0"/>
              <w:spacing w:line="360" w:lineRule="auto"/>
              <w:jc w:val="center"/>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4G通话主机</w:t>
            </w:r>
          </w:p>
        </w:tc>
        <w:tc>
          <w:tcPr>
            <w:tcW w:w="1011" w:type="dxa"/>
            <w:vAlign w:val="center"/>
          </w:tcPr>
          <w:p w14:paraId="6A6D3E2F">
            <w:pPr>
              <w:adjustRightInd w:val="0"/>
              <w:spacing w:line="360" w:lineRule="auto"/>
              <w:jc w:val="center"/>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w:t>
            </w:r>
          </w:p>
        </w:tc>
        <w:tc>
          <w:tcPr>
            <w:tcW w:w="923" w:type="dxa"/>
            <w:vAlign w:val="center"/>
          </w:tcPr>
          <w:p w14:paraId="24A6F6A3">
            <w:pPr>
              <w:adjustRightInd w:val="0"/>
              <w:spacing w:line="360" w:lineRule="auto"/>
              <w:jc w:val="center"/>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台</w:t>
            </w:r>
          </w:p>
        </w:tc>
        <w:tc>
          <w:tcPr>
            <w:tcW w:w="1394" w:type="dxa"/>
            <w:vAlign w:val="center"/>
          </w:tcPr>
          <w:p w14:paraId="70BE1C81">
            <w:pPr>
              <w:adjustRightInd w:val="0"/>
              <w:spacing w:line="360" w:lineRule="auto"/>
              <w:jc w:val="center"/>
              <w:rPr>
                <w:rFonts w:hint="eastAsia" w:ascii="宋体" w:hAnsi="宋体" w:eastAsia="宋体" w:cs="Times New Roman"/>
                <w:color w:val="auto"/>
                <w:sz w:val="24"/>
                <w:highlight w:val="none"/>
                <w:lang w:val="en-US" w:eastAsia="zh-CN"/>
              </w:rPr>
            </w:pPr>
          </w:p>
        </w:tc>
        <w:tc>
          <w:tcPr>
            <w:tcW w:w="1500" w:type="dxa"/>
            <w:vAlign w:val="center"/>
          </w:tcPr>
          <w:p w14:paraId="1DFDA710">
            <w:pPr>
              <w:adjustRightInd w:val="0"/>
              <w:spacing w:line="360" w:lineRule="auto"/>
              <w:jc w:val="center"/>
              <w:rPr>
                <w:rFonts w:hint="eastAsia" w:ascii="宋体" w:hAnsi="宋体" w:eastAsia="宋体" w:cs="Times New Roman"/>
                <w:color w:val="auto"/>
                <w:sz w:val="24"/>
                <w:highlight w:val="none"/>
                <w:lang w:val="en-US" w:eastAsia="zh-CN"/>
              </w:rPr>
            </w:pPr>
          </w:p>
        </w:tc>
        <w:tc>
          <w:tcPr>
            <w:tcW w:w="1826" w:type="dxa"/>
            <w:vMerge w:val="continue"/>
            <w:vAlign w:val="center"/>
          </w:tcPr>
          <w:p w14:paraId="0BE4E95F">
            <w:pPr>
              <w:adjustRightInd w:val="0"/>
              <w:spacing w:line="360" w:lineRule="auto"/>
              <w:jc w:val="center"/>
              <w:rPr>
                <w:rFonts w:hint="eastAsia" w:ascii="宋体" w:hAnsi="宋体" w:eastAsia="宋体" w:cs="Times New Roman"/>
                <w:color w:val="auto"/>
                <w:sz w:val="24"/>
                <w:highlight w:val="none"/>
                <w:lang w:val="en-US" w:eastAsia="zh-CN"/>
              </w:rPr>
            </w:pPr>
          </w:p>
        </w:tc>
      </w:tr>
      <w:tr w14:paraId="16E1D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7" w:type="dxa"/>
            <w:vAlign w:val="center"/>
          </w:tcPr>
          <w:p w14:paraId="23BB75A8">
            <w:pPr>
              <w:adjustRightInd w:val="0"/>
              <w:spacing w:line="360" w:lineRule="auto"/>
              <w:jc w:val="center"/>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3</w:t>
            </w:r>
          </w:p>
        </w:tc>
        <w:tc>
          <w:tcPr>
            <w:tcW w:w="1915" w:type="dxa"/>
            <w:vAlign w:val="center"/>
          </w:tcPr>
          <w:p w14:paraId="066C2ACB">
            <w:pPr>
              <w:adjustRightInd w:val="0"/>
              <w:spacing w:line="360" w:lineRule="auto"/>
              <w:jc w:val="center"/>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安装调试</w:t>
            </w:r>
          </w:p>
        </w:tc>
        <w:tc>
          <w:tcPr>
            <w:tcW w:w="1011" w:type="dxa"/>
            <w:vAlign w:val="center"/>
          </w:tcPr>
          <w:p w14:paraId="241553A7">
            <w:pPr>
              <w:adjustRightInd w:val="0"/>
              <w:spacing w:line="360" w:lineRule="auto"/>
              <w:jc w:val="center"/>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w:t>
            </w:r>
          </w:p>
        </w:tc>
        <w:tc>
          <w:tcPr>
            <w:tcW w:w="923" w:type="dxa"/>
            <w:vAlign w:val="center"/>
          </w:tcPr>
          <w:p w14:paraId="363AFC21">
            <w:pPr>
              <w:adjustRightInd w:val="0"/>
              <w:spacing w:line="360" w:lineRule="auto"/>
              <w:jc w:val="center"/>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w:t>
            </w:r>
          </w:p>
        </w:tc>
        <w:tc>
          <w:tcPr>
            <w:tcW w:w="1394" w:type="dxa"/>
            <w:vAlign w:val="center"/>
          </w:tcPr>
          <w:p w14:paraId="72F5F178">
            <w:pPr>
              <w:adjustRightInd w:val="0"/>
              <w:spacing w:line="360" w:lineRule="auto"/>
              <w:jc w:val="center"/>
              <w:rPr>
                <w:rFonts w:hint="eastAsia" w:ascii="宋体" w:hAnsi="宋体" w:eastAsia="宋体" w:cs="Times New Roman"/>
                <w:color w:val="auto"/>
                <w:sz w:val="24"/>
                <w:highlight w:val="none"/>
                <w:lang w:val="en-US" w:eastAsia="zh-CN"/>
              </w:rPr>
            </w:pPr>
          </w:p>
        </w:tc>
        <w:tc>
          <w:tcPr>
            <w:tcW w:w="1500" w:type="dxa"/>
            <w:vAlign w:val="center"/>
          </w:tcPr>
          <w:p w14:paraId="73F966BB">
            <w:pPr>
              <w:adjustRightInd w:val="0"/>
              <w:spacing w:line="360" w:lineRule="auto"/>
              <w:jc w:val="center"/>
              <w:rPr>
                <w:rFonts w:hint="eastAsia" w:ascii="宋体" w:hAnsi="宋体" w:eastAsia="宋体" w:cs="Times New Roman"/>
                <w:color w:val="auto"/>
                <w:sz w:val="24"/>
                <w:highlight w:val="none"/>
                <w:lang w:val="en-US" w:eastAsia="zh-CN"/>
              </w:rPr>
            </w:pPr>
          </w:p>
        </w:tc>
        <w:tc>
          <w:tcPr>
            <w:tcW w:w="1826" w:type="dxa"/>
            <w:vMerge w:val="continue"/>
            <w:vAlign w:val="center"/>
          </w:tcPr>
          <w:p w14:paraId="11F8DE5A">
            <w:pPr>
              <w:adjustRightInd w:val="0"/>
              <w:spacing w:line="360" w:lineRule="auto"/>
              <w:jc w:val="center"/>
              <w:rPr>
                <w:rFonts w:hint="eastAsia" w:ascii="宋体" w:hAnsi="宋体" w:eastAsia="宋体" w:cs="Times New Roman"/>
                <w:color w:val="auto"/>
                <w:sz w:val="24"/>
                <w:highlight w:val="none"/>
                <w:lang w:val="en-US" w:eastAsia="zh-CN"/>
              </w:rPr>
            </w:pPr>
          </w:p>
        </w:tc>
      </w:tr>
      <w:tr w14:paraId="54048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596" w:type="dxa"/>
            <w:gridSpan w:val="7"/>
            <w:vAlign w:val="center"/>
          </w:tcPr>
          <w:p w14:paraId="31548853">
            <w:pPr>
              <w:adjustRightInd w:val="0"/>
              <w:spacing w:line="360" w:lineRule="auto"/>
              <w:jc w:val="both"/>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合计：</w:t>
            </w:r>
          </w:p>
        </w:tc>
      </w:tr>
      <w:tr w14:paraId="173C7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596" w:type="dxa"/>
            <w:gridSpan w:val="7"/>
            <w:vAlign w:val="center"/>
          </w:tcPr>
          <w:p w14:paraId="19B5B73C">
            <w:pPr>
              <w:adjustRightInd w:val="0"/>
              <w:spacing w:line="360" w:lineRule="auto"/>
              <w:jc w:val="left"/>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大写金额：</w:t>
            </w:r>
          </w:p>
        </w:tc>
      </w:tr>
    </w:tbl>
    <w:p w14:paraId="28BD5928">
      <w:pPr>
        <w:adjustRightInd w:val="0"/>
        <w:spacing w:line="400" w:lineRule="exact"/>
        <w:jc w:val="left"/>
        <w:rPr>
          <w:rFonts w:ascii="宋体" w:hAnsi="宋体" w:cs="宋体"/>
          <w:color w:val="auto"/>
          <w:sz w:val="24"/>
          <w:highlight w:val="none"/>
        </w:rPr>
      </w:pPr>
      <w:r>
        <w:rPr>
          <w:rFonts w:hint="eastAsia" w:ascii="宋体" w:hAnsi="宋体" w:eastAsia="宋体" w:cs="宋体"/>
          <w:color w:val="auto"/>
          <w:sz w:val="28"/>
          <w:szCs w:val="28"/>
          <w:highlight w:val="none"/>
        </w:rPr>
        <w:t>注：</w:t>
      </w:r>
    </w:p>
    <w:p w14:paraId="0CDC2485">
      <w:pPr>
        <w:adjustRightInd w:val="0"/>
        <w:spacing w:line="360" w:lineRule="auto"/>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1.供应商的报价是供应商响应采购项目要求的全部工作内容的价格体现，其总价即为履行合同的固定价格。包括但不限于</w:t>
      </w:r>
      <w:r>
        <w:rPr>
          <w:rFonts w:hint="eastAsia" w:ascii="宋体" w:hAnsi="宋体" w:eastAsia="宋体" w:cs="Times New Roman"/>
          <w:color w:val="auto"/>
          <w:sz w:val="24"/>
          <w:highlight w:val="none"/>
          <w:lang w:val="en-US" w:eastAsia="zh-CN"/>
        </w:rPr>
        <w:t>完成本项目服务内容</w:t>
      </w:r>
      <w:r>
        <w:rPr>
          <w:rFonts w:hint="eastAsia" w:ascii="宋体" w:hAnsi="宋体" w:eastAsia="宋体" w:cs="Times New Roman"/>
          <w:color w:val="auto"/>
          <w:sz w:val="24"/>
          <w:highlight w:val="none"/>
        </w:rPr>
        <w:t>、人</w:t>
      </w:r>
      <w:r>
        <w:rPr>
          <w:rFonts w:hint="eastAsia" w:ascii="宋体" w:hAnsi="宋体" w:eastAsia="宋体" w:cs="Times New Roman"/>
          <w:color w:val="auto"/>
          <w:sz w:val="24"/>
          <w:highlight w:val="none"/>
          <w:lang w:val="en-US" w:eastAsia="zh-CN"/>
        </w:rPr>
        <w:t>员劳务</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lang w:val="en-US" w:eastAsia="zh-CN"/>
        </w:rPr>
        <w:t>差旅、设备投入</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lang w:val="en-US" w:eastAsia="zh-CN"/>
        </w:rPr>
        <w:t>成果、保险、</w:t>
      </w:r>
      <w:r>
        <w:rPr>
          <w:rFonts w:hint="eastAsia" w:ascii="宋体" w:hAnsi="宋体" w:eastAsia="宋体" w:cs="Times New Roman"/>
          <w:color w:val="auto"/>
          <w:sz w:val="24"/>
          <w:highlight w:val="none"/>
        </w:rPr>
        <w:t>风险</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rPr>
        <w:t>税金、利润</w:t>
      </w:r>
      <w:r>
        <w:rPr>
          <w:rFonts w:hint="eastAsia" w:ascii="宋体" w:hAnsi="宋体" w:eastAsia="宋体" w:cs="Times New Roman"/>
          <w:color w:val="auto"/>
          <w:sz w:val="24"/>
          <w:highlight w:val="none"/>
          <w:lang w:val="en-US" w:eastAsia="zh-CN"/>
        </w:rPr>
        <w:t>以及采购文件规定的</w:t>
      </w:r>
      <w:r>
        <w:rPr>
          <w:rFonts w:hint="eastAsia" w:ascii="宋体" w:hAnsi="宋体" w:eastAsia="宋体" w:cs="Times New Roman"/>
          <w:color w:val="auto"/>
          <w:sz w:val="24"/>
          <w:highlight w:val="none"/>
        </w:rPr>
        <w:t>一切费用。除此之外，采购人不再另行向供应商支付其他费用。</w:t>
      </w:r>
    </w:p>
    <w:p w14:paraId="3B18AF24">
      <w:pPr>
        <w:spacing w:line="400" w:lineRule="exact"/>
        <w:ind w:firstLine="720" w:firstLineChars="300"/>
        <w:jc w:val="left"/>
        <w:rPr>
          <w:rFonts w:hAnsi="宋体"/>
          <w:color w:val="auto"/>
          <w:sz w:val="24"/>
          <w:highlight w:val="none"/>
        </w:rPr>
      </w:pPr>
    </w:p>
    <w:p w14:paraId="5654167D">
      <w:pPr>
        <w:spacing w:line="400" w:lineRule="exact"/>
        <w:ind w:firstLine="720" w:firstLineChars="300"/>
        <w:jc w:val="left"/>
        <w:rPr>
          <w:rFonts w:hint="eastAsia" w:hAnsi="宋体"/>
          <w:color w:val="auto"/>
          <w:sz w:val="24"/>
          <w:highlight w:val="none"/>
        </w:rPr>
      </w:pPr>
    </w:p>
    <w:p w14:paraId="3DC8DAE1">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（单位公章）。</w:t>
      </w:r>
    </w:p>
    <w:p w14:paraId="0C254D25">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法定代表人或授权代表（签字或加盖个人名章）：</w:t>
      </w:r>
      <w:r>
        <w:rPr>
          <w:rFonts w:hint="eastAsia" w:ascii="宋体" w:hAnsi="宋体" w:cs="宋体"/>
          <w:color w:val="auto"/>
          <w:sz w:val="24"/>
          <w:highlight w:val="none"/>
          <w:u w:val="single"/>
        </w:rPr>
        <w:t xml:space="preserve">         </w:t>
      </w:r>
    </w:p>
    <w:p w14:paraId="31B1653F">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BB7976E"/>
    <w:p w14:paraId="0E28F9D1"/>
    <w:p w14:paraId="22C8CF19"/>
    <w:p w14:paraId="37975782"/>
    <w:p w14:paraId="4D66AFA4"/>
    <w:p w14:paraId="67EBF029"/>
    <w:p w14:paraId="4E7EF9F2"/>
    <w:p w14:paraId="72F4E380">
      <w:pPr>
        <w:keepNext w:val="0"/>
        <w:keepLines w:val="0"/>
        <w:widowControl/>
        <w:suppressLineNumbers w:val="0"/>
        <w:spacing w:before="0" w:beforeAutospacing="0" w:after="0" w:afterAutospacing="0" w:line="360" w:lineRule="atLeast"/>
        <w:ind w:left="0" w:right="0" w:firstLine="562" w:firstLineChars="200"/>
        <w:jc w:val="both"/>
        <w:rPr>
          <w:rFonts w:hint="eastAsia" w:ascii="仿宋_GB2312" w:eastAsia="仿宋_GB2312" w:cs="仿宋_GB2312"/>
          <w:b/>
          <w:bCs/>
          <w:color w:val="FF0000"/>
          <w:spacing w:val="0"/>
          <w:kern w:val="2"/>
          <w:sz w:val="28"/>
          <w:szCs w:val="28"/>
          <w:lang w:val="en-US" w:eastAsia="zh-CN" w:bidi="ar-SA"/>
        </w:rPr>
      </w:pPr>
    </w:p>
    <w:p w14:paraId="22E659B2">
      <w:pPr>
        <w:adjustRightInd w:val="0"/>
        <w:spacing w:line="360" w:lineRule="auto"/>
        <w:jc w:val="left"/>
        <w:rPr>
          <w:rFonts w:hint="eastAsia" w:ascii="宋体" w:hAnsi="宋体" w:eastAsia="宋体" w:cs="Times New Roman"/>
          <w:b/>
          <w:bCs/>
          <w:color w:val="FF0000"/>
          <w:sz w:val="24"/>
          <w:highlight w:val="none"/>
          <w:lang w:val="en-US" w:eastAsia="zh-CN"/>
        </w:rPr>
      </w:pPr>
    </w:p>
    <w:p w14:paraId="64BC1149">
      <w:pPr>
        <w:adjustRightInd w:val="0"/>
        <w:spacing w:line="360" w:lineRule="auto"/>
        <w:jc w:val="left"/>
        <w:rPr>
          <w:rFonts w:hint="eastAsia" w:ascii="宋体" w:hAnsi="宋体" w:eastAsia="宋体" w:cs="Times New Roman"/>
          <w:b/>
          <w:bCs/>
          <w:color w:val="FF0000"/>
          <w:sz w:val="24"/>
          <w:highlight w:val="none"/>
          <w:lang w:val="en-US" w:eastAsia="zh-CN"/>
        </w:rPr>
      </w:pPr>
      <w:r>
        <w:rPr>
          <w:rFonts w:hint="eastAsia" w:ascii="宋体" w:hAnsi="宋体" w:eastAsia="宋体" w:cs="Times New Roman"/>
          <w:b/>
          <w:bCs/>
          <w:color w:val="FF0000"/>
          <w:sz w:val="24"/>
          <w:highlight w:val="none"/>
          <w:lang w:val="en-US" w:eastAsia="zh-CN"/>
        </w:rPr>
        <w:t>还需提供的其它资料：</w:t>
      </w:r>
    </w:p>
    <w:p w14:paraId="7993B042">
      <w:pPr>
        <w:adjustRightInd w:val="0"/>
        <w:spacing w:line="360" w:lineRule="auto"/>
        <w:jc w:val="left"/>
        <w:rPr>
          <w:rFonts w:hint="default" w:ascii="宋体" w:hAnsi="宋体" w:eastAsia="宋体" w:cs="Times New Roman"/>
          <w:b/>
          <w:bCs/>
          <w:color w:val="FF0000"/>
          <w:sz w:val="24"/>
          <w:highlight w:val="none"/>
          <w:lang w:val="en-US" w:eastAsia="zh-CN"/>
        </w:rPr>
      </w:pPr>
      <w:bookmarkStart w:id="0" w:name="_GoBack"/>
      <w:r>
        <w:rPr>
          <w:rFonts w:hint="eastAsia" w:ascii="宋体" w:hAnsi="宋体" w:eastAsia="宋体" w:cs="Times New Roman"/>
          <w:b/>
          <w:bCs/>
          <w:color w:val="FF0000"/>
          <w:sz w:val="24"/>
          <w:highlight w:val="none"/>
          <w:lang w:val="en-US" w:eastAsia="zh-CN"/>
        </w:rPr>
        <w:t>1.本项目报价相关报价明细、所提供货物的参数、资料附件带本次询价报警装置设备实物照片，清晰展示设备外观、型号标识、关键组件。</w:t>
      </w:r>
    </w:p>
    <w:bookmarkEnd w:id="0"/>
    <w:p w14:paraId="7D2D4F72">
      <w:pPr>
        <w:adjustRightInd w:val="0"/>
        <w:spacing w:line="360" w:lineRule="auto"/>
        <w:jc w:val="left"/>
        <w:rPr>
          <w:rFonts w:hint="eastAsia" w:ascii="宋体" w:hAnsi="宋体" w:eastAsia="宋体" w:cs="Times New Roman"/>
          <w:b/>
          <w:bCs/>
          <w:color w:val="FF0000"/>
          <w:sz w:val="24"/>
          <w:highlight w:val="none"/>
          <w:lang w:val="en-US" w:eastAsia="zh-CN"/>
        </w:rPr>
      </w:pPr>
      <w:r>
        <w:rPr>
          <w:rFonts w:hint="eastAsia" w:ascii="宋体" w:hAnsi="宋体" w:eastAsia="宋体" w:cs="Times New Roman"/>
          <w:b/>
          <w:bCs/>
          <w:color w:val="FF0000"/>
          <w:sz w:val="24"/>
          <w:highlight w:val="none"/>
          <w:lang w:val="en-US" w:eastAsia="zh-CN"/>
        </w:rPr>
        <w:t>2.公司营业执照复印件并加盖供应商鲜章</w:t>
      </w:r>
      <w:r>
        <w:rPr>
          <w:rFonts w:hint="eastAsia" w:ascii="宋体" w:hAnsi="宋体" w:cs="Times New Roman"/>
          <w:b/>
          <w:bCs/>
          <w:color w:val="FF0000"/>
          <w:sz w:val="24"/>
          <w:highlight w:val="none"/>
          <w:lang w:val="en-US" w:eastAsia="zh-CN"/>
        </w:rPr>
        <w:t>。</w:t>
      </w:r>
    </w:p>
    <w:p w14:paraId="2DBD8ED9">
      <w:pPr>
        <w:adjustRightInd w:val="0"/>
        <w:spacing w:line="360" w:lineRule="auto"/>
        <w:jc w:val="left"/>
        <w:rPr>
          <w:rFonts w:hint="eastAsia" w:ascii="宋体" w:hAnsi="宋体" w:eastAsia="宋体" w:cs="Times New Roman"/>
          <w:b/>
          <w:bCs/>
          <w:color w:val="FF0000"/>
          <w:sz w:val="24"/>
          <w:highlight w:val="none"/>
          <w:lang w:val="en-US" w:eastAsia="zh-CN"/>
        </w:rPr>
      </w:pPr>
      <w:r>
        <w:rPr>
          <w:rFonts w:hint="eastAsia" w:ascii="宋体" w:hAnsi="宋体" w:eastAsia="宋体" w:cs="Times New Roman"/>
          <w:b/>
          <w:bCs/>
          <w:color w:val="FF0000"/>
          <w:sz w:val="24"/>
          <w:highlight w:val="none"/>
          <w:lang w:val="en-US" w:eastAsia="zh-CN"/>
        </w:rPr>
        <w:t>3.非法定代表人报名时提供法定代表人授权书原件（法人与被授权人双方签字或盖章）</w:t>
      </w:r>
      <w:r>
        <w:rPr>
          <w:rFonts w:hint="eastAsia" w:ascii="宋体" w:hAnsi="宋体" w:cs="Times New Roman"/>
          <w:b/>
          <w:bCs/>
          <w:color w:val="FF0000"/>
          <w:sz w:val="24"/>
          <w:highlight w:val="none"/>
          <w:lang w:val="en-US" w:eastAsia="zh-CN"/>
        </w:rPr>
        <w:t>。</w:t>
      </w:r>
    </w:p>
    <w:p w14:paraId="73C145FF">
      <w:pPr>
        <w:adjustRightInd w:val="0"/>
        <w:spacing w:line="360" w:lineRule="auto"/>
        <w:jc w:val="left"/>
        <w:rPr>
          <w:rFonts w:hint="eastAsia" w:ascii="宋体" w:hAnsi="宋体" w:eastAsia="宋体" w:cs="Times New Roman"/>
          <w:b/>
          <w:bCs/>
          <w:color w:val="FF0000"/>
          <w:sz w:val="24"/>
          <w:highlight w:val="none"/>
          <w:lang w:val="en-US" w:eastAsia="zh-CN"/>
        </w:rPr>
      </w:pPr>
      <w:r>
        <w:rPr>
          <w:rFonts w:hint="eastAsia" w:ascii="宋体" w:hAnsi="宋体" w:eastAsia="宋体" w:cs="Times New Roman"/>
          <w:b/>
          <w:bCs/>
          <w:color w:val="FF0000"/>
          <w:sz w:val="24"/>
          <w:highlight w:val="none"/>
          <w:lang w:val="en-US" w:eastAsia="zh-CN"/>
        </w:rPr>
        <w:t>4.法人和被授权人身份证复印件及联系方式</w:t>
      </w:r>
      <w:r>
        <w:rPr>
          <w:rFonts w:hint="eastAsia" w:ascii="宋体" w:hAnsi="宋体" w:cs="Times New Roman"/>
          <w:b/>
          <w:bCs/>
          <w:color w:val="FF0000"/>
          <w:sz w:val="24"/>
          <w:highlight w:val="none"/>
          <w:lang w:val="en-US" w:eastAsia="zh-CN"/>
        </w:rPr>
        <w:t>。</w:t>
      </w:r>
    </w:p>
    <w:p w14:paraId="03897733"/>
    <w:p w14:paraId="36564CA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30FAC"/>
    <w:rsid w:val="061631F2"/>
    <w:rsid w:val="062A7622"/>
    <w:rsid w:val="19A54BF8"/>
    <w:rsid w:val="20256A93"/>
    <w:rsid w:val="21DB292C"/>
    <w:rsid w:val="26E176E5"/>
    <w:rsid w:val="2970438E"/>
    <w:rsid w:val="2B4F6152"/>
    <w:rsid w:val="2D57196B"/>
    <w:rsid w:val="31D26425"/>
    <w:rsid w:val="3433330A"/>
    <w:rsid w:val="39B87363"/>
    <w:rsid w:val="3A255BB6"/>
    <w:rsid w:val="3A5B3385"/>
    <w:rsid w:val="3AA97077"/>
    <w:rsid w:val="3C547ECE"/>
    <w:rsid w:val="3C6B7098"/>
    <w:rsid w:val="423D6508"/>
    <w:rsid w:val="45B5501D"/>
    <w:rsid w:val="463A7F9C"/>
    <w:rsid w:val="4DA317F0"/>
    <w:rsid w:val="50707007"/>
    <w:rsid w:val="51FD35E2"/>
    <w:rsid w:val="5394746E"/>
    <w:rsid w:val="57FF2683"/>
    <w:rsid w:val="5909243F"/>
    <w:rsid w:val="5AC70D9A"/>
    <w:rsid w:val="64E52D1E"/>
    <w:rsid w:val="65A52F67"/>
    <w:rsid w:val="67CC27C9"/>
    <w:rsid w:val="6D4A0C5B"/>
    <w:rsid w:val="700B5898"/>
    <w:rsid w:val="7A2A0726"/>
    <w:rsid w:val="7AF77880"/>
    <w:rsid w:val="7D466226"/>
    <w:rsid w:val="7DF12C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keepNext/>
      <w:keepLines/>
      <w:widowControl w:val="0"/>
      <w:spacing w:before="340" w:after="330" w:line="578" w:lineRule="auto"/>
      <w:ind w:left="0" w:right="0"/>
      <w:jc w:val="both"/>
      <w:outlineLvl w:val="0"/>
    </w:pPr>
    <w:rPr>
      <w:rFonts w:ascii="Times New Roman" w:hAnsi="Times New Roman" w:eastAsia="宋体" w:cs="Times New Roman"/>
      <w:b/>
      <w:bCs/>
      <w:kern w:val="44"/>
      <w:sz w:val="44"/>
      <w:szCs w:val="44"/>
      <w:lang w:val="en-US" w:eastAsia="zh-CN" w:bidi="ar-SA"/>
    </w:rPr>
  </w:style>
  <w:style w:type="paragraph" w:styleId="3">
    <w:name w:val="heading 3"/>
    <w:basedOn w:val="1"/>
    <w:next w:val="1"/>
    <w:qFormat/>
    <w:uiPriority w:val="0"/>
    <w:pPr>
      <w:keepNext/>
      <w:keepLines/>
      <w:widowControl w:val="0"/>
      <w:spacing w:before="260" w:after="260" w:line="415" w:lineRule="auto"/>
      <w:ind w:left="0" w:right="0"/>
      <w:jc w:val="both"/>
      <w:outlineLvl w:val="2"/>
    </w:pPr>
    <w:rPr>
      <w:rFonts w:ascii="Times New Roman" w:hAnsi="Times New Roman" w:eastAsia="宋体" w:cs="Times New Roman"/>
      <w:b/>
      <w:bCs/>
      <w:kern w:val="2"/>
      <w:sz w:val="32"/>
      <w:szCs w:val="3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403</Words>
  <Characters>412</Characters>
  <Lines>0</Lines>
  <Paragraphs>0</Paragraphs>
  <TotalTime>13</TotalTime>
  <ScaleCrop>false</ScaleCrop>
  <LinksUpToDate>false</LinksUpToDate>
  <CharactersWithSpaces>469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2026-06-23T09:10:00Z</dcterms:created>
  <dc:creator>asus</dc:creator>
  <cp:lastModifiedBy>陌影</cp:lastModifiedBy>
  <dcterms:modified xsi:type="dcterms:W3CDTF">2026-07-16T07:17:22Z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eyJoZGlkIjoiYzRiNTZhMjY5MWRmMTg2MDMzMGNlOWM2YmVkZGQ2NzQiLCJ1c2VySWQiOiIyMzc0NDc0MDgifQ==</vt:lpwstr>
  </property>
  <property fmtid="{D5CDD505-2E9C-101B-9397-08002B2CF9AE}" pid="4" name="ICV">
    <vt:lpwstr>895710ABAED54C4CA21C8490E29067F2_12</vt:lpwstr>
  </property>
</Properties>
</file>