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2A6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FEF11D7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宜宾市南溪区南溪街道社区卫生服务中心职工就餐服务（第二次）报价单</w:t>
      </w:r>
    </w:p>
    <w:p w14:paraId="0BAA0A96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</w:pPr>
      <w:bookmarkStart w:id="0" w:name="_GoBack"/>
      <w:bookmarkEnd w:id="0"/>
    </w:p>
    <w:tbl>
      <w:tblPr>
        <w:tblStyle w:val="5"/>
        <w:tblW w:w="9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080"/>
        <w:gridCol w:w="2240"/>
        <w:gridCol w:w="1915"/>
        <w:gridCol w:w="1460"/>
      </w:tblGrid>
      <w:tr w14:paraId="64C9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限价（元/餐）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（元/餐）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073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8D9A">
            <w:pPr>
              <w:widowControl/>
              <w:snapToGrid w:val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A493">
            <w:pPr>
              <w:pStyle w:val="4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20.00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B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1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C0E4">
            <w:pPr>
              <w:widowControl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晚餐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9CA1">
            <w:pPr>
              <w:pStyle w:val="4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20.00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B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C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B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</w:p>
        </w:tc>
        <w:tc>
          <w:tcPr>
            <w:tcW w:w="7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元（大写：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    ）</w:t>
            </w:r>
          </w:p>
        </w:tc>
      </w:tr>
    </w:tbl>
    <w:p w14:paraId="14FE9AD9"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E3599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报价包括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食材采购费、加工费、税费、运送费等所有费用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服务要求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规定的其他费用。</w:t>
      </w:r>
    </w:p>
    <w:p w14:paraId="22916BE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5FEF5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71BF5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5BE04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501B8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73ED4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7E75BE1B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</w:t>
      </w:r>
    </w:p>
    <w:p w14:paraId="69343B63">
      <w:pPr>
        <w:rPr>
          <w:rFonts w:hint="eastAsia"/>
        </w:rPr>
      </w:pPr>
    </w:p>
    <w:p w14:paraId="675B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购货方：</w:t>
      </w:r>
      <w:r>
        <w:rPr>
          <w:rFonts w:hint="eastAsia"/>
          <w:w w:val="80"/>
          <w:sz w:val="24"/>
          <w:szCs w:val="24"/>
          <w:lang w:val="en-US" w:eastAsia="zh-CN"/>
        </w:rPr>
        <w:t>宜宾市南溪区南溪街道社区卫生服务中心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供货方（盖章）：</w:t>
      </w:r>
    </w:p>
    <w:p w14:paraId="1577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购货方联系人：刘</w:t>
      </w:r>
      <w:r>
        <w:rPr>
          <w:rFonts w:hint="eastAsia"/>
          <w:sz w:val="24"/>
          <w:szCs w:val="24"/>
          <w:lang w:val="en-US" w:eastAsia="zh-CN"/>
        </w:rPr>
        <w:t>老师                         供货方联系人：</w:t>
      </w:r>
    </w:p>
    <w:p w14:paraId="1D76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联系电话：0831-3244590</w:t>
      </w:r>
      <w:r>
        <w:rPr>
          <w:rFonts w:hint="eastAsia"/>
          <w:sz w:val="24"/>
          <w:szCs w:val="24"/>
          <w:lang w:val="en-US" w:eastAsia="zh-CN"/>
        </w:rPr>
        <w:t xml:space="preserve">                       联系电话：  </w:t>
      </w:r>
    </w:p>
    <w:p w14:paraId="24934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日期：</w:t>
      </w:r>
    </w:p>
    <w:p w14:paraId="2C71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861DB-E2BC-49A6-9260-56930CABA6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82303D-BBBE-4C57-ACC4-28B2A7916E08}"/>
  </w:font>
  <w:font w:name="书宋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2971B8-56E9-445C-A237-409F377311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211617-5512-45D7-9F8D-ED285316BD9C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81F01"/>
    <w:rsid w:val="1C731ED4"/>
    <w:rsid w:val="43CB1A83"/>
    <w:rsid w:val="445A5662"/>
    <w:rsid w:val="52592449"/>
    <w:rsid w:val="5D2065EA"/>
    <w:rsid w:val="5E6D7591"/>
    <w:rsid w:val="6335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ascii="书宋-简" w:hAnsi="书宋-简" w:eastAsia="书宋-简" w:cs="书宋-简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291</Characters>
  <Lines>0</Lines>
  <Paragraphs>0</Paragraphs>
  <TotalTime>2</TotalTime>
  <ScaleCrop>false</ScaleCrop>
  <LinksUpToDate>false</LinksUpToDate>
  <CharactersWithSpaces>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2026-06-04T02:44:00Z</dcterms:created>
  <dc:creator>asus</dc:creator>
  <cp:lastModifiedBy>小情绪</cp:lastModifiedBy>
  <dcterms:modified xsi:type="dcterms:W3CDTF">2026-06-16T07:48:42Z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eyJoZGlkIjoiMjBhMDcxNjJiMDgyYmFmNjZkNmNkZTQ2NjhjN2NmODciLCJ1c2VySWQiOiI3ODQzNDYyOTgifQ==</vt:lpwstr>
  </property>
  <property fmtid="{D5CDD505-2E9C-101B-9397-08002B2CF9AE}" pid="4" name="ICV">
    <vt:lpwstr>0059818547284CDEA06076DABC1ECD0D_13</vt:lpwstr>
  </property>
</Properties>
</file>