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技术参数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  <w:t>一：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738"/>
        <w:gridCol w:w="862"/>
        <w:gridCol w:w="1175"/>
        <w:gridCol w:w="1772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货物品名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最高限价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运送地点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大于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18升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江安县中医医院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江安县中医医院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  <w:t>二：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738"/>
        <w:gridCol w:w="862"/>
        <w:gridCol w:w="1175"/>
        <w:gridCol w:w="1772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货物品名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最高限价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运送地点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大于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18升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江安县人民医院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江安县人民医院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  <w:t>三：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738"/>
        <w:gridCol w:w="862"/>
        <w:gridCol w:w="1175"/>
        <w:gridCol w:w="1772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货物品名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最高限价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运送地点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大于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18升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江安县康复医院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  <w:t>江安县康复医院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  <w:t>四：</w:t>
      </w:r>
    </w:p>
    <w:tbl>
      <w:tblPr>
        <w:tblStyle w:val="5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738"/>
        <w:gridCol w:w="862"/>
        <w:gridCol w:w="1175"/>
        <w:gridCol w:w="1920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货物品名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最高限价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运送地点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大于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18升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江安县妇幼保健院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江安县妇幼保健院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  <w:t>五：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738"/>
        <w:gridCol w:w="862"/>
        <w:gridCol w:w="1175"/>
        <w:gridCol w:w="1772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货物品名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最高限价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运送地点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大于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18升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江安县总医院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江安县总医院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8"/>
          <w:szCs w:val="28"/>
          <w:lang w:eastAsia="zh-CN"/>
        </w:rPr>
        <w:t>六：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738"/>
        <w:gridCol w:w="862"/>
        <w:gridCol w:w="1175"/>
        <w:gridCol w:w="1772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货物品名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最高限价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运送地点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大于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18升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  <w:t>江安镇卫生院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  <w:t>江安镇卫生院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28"/>
          <w:szCs w:val="28"/>
          <w:lang w:val="en-US" w:eastAsia="zh-CN"/>
        </w:rPr>
        <w:t>评标方法：以单品种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28"/>
          <w:szCs w:val="28"/>
          <w:lang w:val="zh-CN" w:eastAsia="zh-CN"/>
        </w:rPr>
        <w:t>含税价格低价中标。</w:t>
      </w:r>
    </w:p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00000000"/>
    <w:rsid w:val="16E4149F"/>
    <w:rsid w:val="16FD53C8"/>
    <w:rsid w:val="2C1449E9"/>
    <w:rsid w:val="33181CD0"/>
    <w:rsid w:val="4E656E57"/>
    <w:rsid w:val="6C117331"/>
    <w:rsid w:val="6E0E65BE"/>
    <w:rsid w:val="7149346F"/>
    <w:rsid w:val="7DFC0167"/>
    <w:rsid w:val="7F1D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雯雯</cp:lastModifiedBy>
  <dcterms:modified xsi:type="dcterms:W3CDTF">2023-12-28T03:43:54Z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15D76F6E276246D5B7CD1DD8F6E5BCA1_13</vt:lpwstr>
  </property>
</Properties>
</file>