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8"/>
        <w:tblW w:w="16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742"/>
        <w:gridCol w:w="1243"/>
        <w:gridCol w:w="1081"/>
        <w:gridCol w:w="1442"/>
        <w:gridCol w:w="2090"/>
        <w:gridCol w:w="2315"/>
        <w:gridCol w:w="4040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货物品名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规格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最高限价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运送地点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40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议价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产品响应情况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大于18升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450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江安县中医医院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江安县中医医院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大于18升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450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江安县人民医院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  <w:tc>
          <w:tcPr>
            <w:tcW w:w="404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江安县人民医院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大于18升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450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江安县康复医院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江安县康复医院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大于18升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450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江安县妇幼保健院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江安县妇幼保健院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大于18升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450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江安县总医院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江安县总医院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桶装水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大于18升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450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8元/桶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江安镇卫生院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需要提供免费饮水机</w:t>
            </w: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矿泉水</w:t>
            </w:r>
          </w:p>
        </w:tc>
        <w:tc>
          <w:tcPr>
            <w:tcW w:w="17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400ml（24瓶）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件</w:t>
            </w:r>
          </w:p>
        </w:tc>
        <w:tc>
          <w:tcPr>
            <w:tcW w:w="10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500</w:t>
            </w:r>
          </w:p>
        </w:tc>
        <w:tc>
          <w:tcPr>
            <w:tcW w:w="144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/>
              </w:rPr>
              <w:t>23元/件</w:t>
            </w:r>
          </w:p>
        </w:tc>
        <w:tc>
          <w:tcPr>
            <w:tcW w:w="2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江安镇卫生院</w:t>
            </w:r>
          </w:p>
        </w:tc>
        <w:tc>
          <w:tcPr>
            <w:tcW w:w="23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0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8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30"/>
        </w:rPr>
        <w:t>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8400" w:firstLineChars="35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8400" w:firstLineChars="35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283" w:right="283" w:bottom="283" w:left="28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0OWFmZjI2ZjI5NzgzMTQyMDk4ODRhZjQyYzk2ND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06D6C5F"/>
    <w:rsid w:val="2802488B"/>
    <w:rsid w:val="314A4F14"/>
    <w:rsid w:val="394804D4"/>
    <w:rsid w:val="3F4E1E62"/>
    <w:rsid w:val="3F6544CC"/>
    <w:rsid w:val="42AB5474"/>
    <w:rsid w:val="43FA2813"/>
    <w:rsid w:val="47D36A62"/>
    <w:rsid w:val="47ED61C2"/>
    <w:rsid w:val="4EA11290"/>
    <w:rsid w:val="5E4101E1"/>
    <w:rsid w:val="71554D76"/>
    <w:rsid w:val="76DC6382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字符"/>
    <w:basedOn w:val="9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雯雯</cp:lastModifiedBy>
  <cp:lastPrinted>2023-09-05T01:18:00Z</cp:lastPrinted>
  <dcterms:modified xsi:type="dcterms:W3CDTF">2023-12-28T03:52:11Z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581DFEB98D4C4AEC9C5CE7F8531008CA_13</vt:lpwstr>
  </property>
</Properties>
</file>